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8B99BAC" w14:textId="3D6F0147" w:rsidR="00F11741" w:rsidRPr="00BE3197" w:rsidRDefault="00B52AD4" w:rsidP="00B52AD4">
      <w:pPr>
        <w:rPr>
          <w:b/>
          <w:bCs/>
          <w:sz w:val="32"/>
          <w:szCs w:val="32"/>
        </w:rPr>
      </w:pPr>
      <w:bookmarkStart w:id="0" w:name="_GoBack"/>
      <w:bookmarkEnd w:id="0"/>
      <w:r w:rsidRPr="00BE3197">
        <w:rPr>
          <w:b/>
          <w:bCs/>
          <w:sz w:val="32"/>
          <w:szCs w:val="32"/>
        </w:rPr>
        <w:t xml:space="preserve">Walking Together- </w:t>
      </w:r>
      <w:proofErr w:type="spellStart"/>
      <w:r w:rsidRPr="00BE3197">
        <w:rPr>
          <w:b/>
          <w:bCs/>
          <w:sz w:val="32"/>
          <w:szCs w:val="32"/>
        </w:rPr>
        <w:t>Balak</w:t>
      </w:r>
      <w:proofErr w:type="spellEnd"/>
      <w:r w:rsidRPr="00BE3197">
        <w:rPr>
          <w:b/>
          <w:bCs/>
          <w:sz w:val="32"/>
          <w:szCs w:val="32"/>
        </w:rPr>
        <w:t xml:space="preserve"> </w:t>
      </w:r>
      <w:proofErr w:type="spellStart"/>
      <w:r w:rsidRPr="00BE3197">
        <w:rPr>
          <w:b/>
          <w:bCs/>
          <w:sz w:val="32"/>
          <w:szCs w:val="32"/>
        </w:rPr>
        <w:t>Kalik</w:t>
      </w:r>
      <w:proofErr w:type="spellEnd"/>
      <w:r w:rsidRPr="00BE3197">
        <w:rPr>
          <w:b/>
          <w:bCs/>
          <w:sz w:val="32"/>
          <w:szCs w:val="32"/>
        </w:rPr>
        <w:t xml:space="preserve"> </w:t>
      </w:r>
      <w:proofErr w:type="spellStart"/>
      <w:r w:rsidRPr="00BE3197">
        <w:rPr>
          <w:b/>
          <w:bCs/>
          <w:sz w:val="32"/>
          <w:szCs w:val="32"/>
        </w:rPr>
        <w:t>Manya</w:t>
      </w:r>
      <w:proofErr w:type="spellEnd"/>
      <w:r w:rsidR="00722A92" w:rsidRPr="00BE3197">
        <w:rPr>
          <w:b/>
          <w:bCs/>
          <w:sz w:val="32"/>
          <w:szCs w:val="32"/>
        </w:rPr>
        <w:t xml:space="preserve"> – Newsletter Update</w:t>
      </w:r>
      <w:r w:rsidR="00DA4563">
        <w:rPr>
          <w:b/>
          <w:bCs/>
          <w:sz w:val="32"/>
          <w:szCs w:val="32"/>
        </w:rPr>
        <w:t xml:space="preserve"> February 2020</w:t>
      </w:r>
    </w:p>
    <w:p w14:paraId="7395DFBC" w14:textId="50A4D2FD" w:rsidR="000F6BCF" w:rsidRPr="00BE3197" w:rsidRDefault="00B52AD4" w:rsidP="00B52AD4">
      <w:pPr>
        <w:rPr>
          <w:sz w:val="24"/>
          <w:szCs w:val="24"/>
        </w:rPr>
      </w:pPr>
      <w:r w:rsidRPr="00BE3197">
        <w:rPr>
          <w:sz w:val="24"/>
          <w:szCs w:val="24"/>
        </w:rPr>
        <w:t>The Walking Together</w:t>
      </w:r>
      <w:r w:rsidR="000F6BCF" w:rsidRPr="00BE3197">
        <w:rPr>
          <w:sz w:val="24"/>
          <w:szCs w:val="24"/>
        </w:rPr>
        <w:t xml:space="preserve">- </w:t>
      </w:r>
      <w:proofErr w:type="spellStart"/>
      <w:r w:rsidR="000F6BCF" w:rsidRPr="00BE3197">
        <w:rPr>
          <w:sz w:val="24"/>
          <w:szCs w:val="24"/>
        </w:rPr>
        <w:t>Balak</w:t>
      </w:r>
      <w:proofErr w:type="spellEnd"/>
      <w:r w:rsidR="000F6BCF" w:rsidRPr="00BE3197">
        <w:rPr>
          <w:sz w:val="24"/>
          <w:szCs w:val="24"/>
        </w:rPr>
        <w:t xml:space="preserve"> </w:t>
      </w:r>
      <w:proofErr w:type="spellStart"/>
      <w:r w:rsidR="000F6BCF" w:rsidRPr="00BE3197">
        <w:rPr>
          <w:sz w:val="24"/>
          <w:szCs w:val="24"/>
        </w:rPr>
        <w:t>Kalik</w:t>
      </w:r>
      <w:proofErr w:type="spellEnd"/>
      <w:r w:rsidR="000F6BCF" w:rsidRPr="00BE3197">
        <w:rPr>
          <w:sz w:val="24"/>
          <w:szCs w:val="24"/>
        </w:rPr>
        <w:t xml:space="preserve"> </w:t>
      </w:r>
      <w:proofErr w:type="spellStart"/>
      <w:r w:rsidR="000F6BCF" w:rsidRPr="00BE3197">
        <w:rPr>
          <w:sz w:val="24"/>
          <w:szCs w:val="24"/>
        </w:rPr>
        <w:t>Manya</w:t>
      </w:r>
      <w:proofErr w:type="spellEnd"/>
      <w:r w:rsidR="000F6BCF" w:rsidRPr="00BE3197">
        <w:rPr>
          <w:sz w:val="24"/>
          <w:szCs w:val="24"/>
        </w:rPr>
        <w:t xml:space="preserve"> Project is a four-year project committed to writing site-specific management plans for two sites within </w:t>
      </w:r>
      <w:proofErr w:type="spellStart"/>
      <w:r w:rsidR="000F6BCF" w:rsidRPr="00BE3197">
        <w:rPr>
          <w:sz w:val="24"/>
          <w:szCs w:val="24"/>
        </w:rPr>
        <w:t>Dja</w:t>
      </w:r>
      <w:proofErr w:type="spellEnd"/>
      <w:r w:rsidR="000F6BCF" w:rsidRPr="00BE3197">
        <w:rPr>
          <w:sz w:val="24"/>
          <w:szCs w:val="24"/>
        </w:rPr>
        <w:t xml:space="preserve"> </w:t>
      </w:r>
      <w:proofErr w:type="spellStart"/>
      <w:r w:rsidR="000F6BCF" w:rsidRPr="00BE3197">
        <w:rPr>
          <w:sz w:val="24"/>
          <w:szCs w:val="24"/>
        </w:rPr>
        <w:t>Dja</w:t>
      </w:r>
      <w:proofErr w:type="spellEnd"/>
      <w:r w:rsidR="000F6BCF" w:rsidRPr="00BE3197">
        <w:rPr>
          <w:sz w:val="24"/>
          <w:szCs w:val="24"/>
        </w:rPr>
        <w:t xml:space="preserve"> Wurrung Country; Kalimna Park in Castlemaine and Wildflower Drive in Bendigo. Both sites have been selected because of their proximity to growing townships and the increasing pressures of urbanisation slowly encroaching closer and closer to these park boundaries. The project is focusing on how we can increase community connection with nature, improve visitation rates and encourage healthy use of these sites, all while maintaining and improving biodiversity. </w:t>
      </w:r>
      <w:r w:rsidR="000D79D3" w:rsidRPr="00BE3197">
        <w:rPr>
          <w:sz w:val="24"/>
          <w:szCs w:val="24"/>
        </w:rPr>
        <w:t xml:space="preserve">The project will promote </w:t>
      </w:r>
      <w:proofErr w:type="spellStart"/>
      <w:r w:rsidR="000D79D3" w:rsidRPr="00BE3197">
        <w:rPr>
          <w:sz w:val="24"/>
          <w:szCs w:val="24"/>
        </w:rPr>
        <w:t>Djaara</w:t>
      </w:r>
      <w:proofErr w:type="spellEnd"/>
      <w:r w:rsidR="000D79D3" w:rsidRPr="00BE3197">
        <w:rPr>
          <w:sz w:val="24"/>
          <w:szCs w:val="24"/>
        </w:rPr>
        <w:t xml:space="preserve"> employment and assist in</w:t>
      </w:r>
      <w:r w:rsidR="003910D5" w:rsidRPr="00BE3197">
        <w:rPr>
          <w:sz w:val="24"/>
          <w:szCs w:val="24"/>
        </w:rPr>
        <w:t xml:space="preserve"> </w:t>
      </w:r>
      <w:proofErr w:type="spellStart"/>
      <w:r w:rsidR="003910D5" w:rsidRPr="00BE3197">
        <w:rPr>
          <w:sz w:val="24"/>
          <w:szCs w:val="24"/>
        </w:rPr>
        <w:t>Djaara</w:t>
      </w:r>
      <w:proofErr w:type="spellEnd"/>
      <w:r w:rsidR="000D79D3" w:rsidRPr="00BE3197">
        <w:rPr>
          <w:sz w:val="24"/>
          <w:szCs w:val="24"/>
        </w:rPr>
        <w:t xml:space="preserve"> reconnecting with traditional practices of land managemen</w:t>
      </w:r>
      <w:r w:rsidR="00B976C3" w:rsidRPr="00BE3197">
        <w:rPr>
          <w:sz w:val="24"/>
          <w:szCs w:val="24"/>
        </w:rPr>
        <w:t>t</w:t>
      </w:r>
      <w:r w:rsidR="000D79D3" w:rsidRPr="00BE3197">
        <w:rPr>
          <w:sz w:val="24"/>
          <w:szCs w:val="24"/>
        </w:rPr>
        <w:t>.</w:t>
      </w:r>
    </w:p>
    <w:p w14:paraId="57B52FB9" w14:textId="4A884624" w:rsidR="00B52AD4" w:rsidRPr="00BE3197" w:rsidRDefault="00F87D1B" w:rsidP="00B52AD4">
      <w:pPr>
        <w:rPr>
          <w:sz w:val="24"/>
          <w:szCs w:val="24"/>
        </w:rPr>
      </w:pPr>
      <w:r w:rsidRPr="00BE3197">
        <w:rPr>
          <w:sz w:val="24"/>
          <w:szCs w:val="24"/>
        </w:rPr>
        <w:t>We are currently in the planning stage of the project with preliminary assessments</w:t>
      </w:r>
      <w:r w:rsidR="00722A92" w:rsidRPr="00BE3197">
        <w:rPr>
          <w:sz w:val="24"/>
          <w:szCs w:val="24"/>
        </w:rPr>
        <w:t xml:space="preserve"> wrapping up in the coming weeks</w:t>
      </w:r>
      <w:r w:rsidRPr="00BE3197">
        <w:rPr>
          <w:sz w:val="24"/>
          <w:szCs w:val="24"/>
        </w:rPr>
        <w:t xml:space="preserve">; including cultural surveying and recording, flora and fauna surveying, </w:t>
      </w:r>
      <w:r w:rsidR="00B222E5" w:rsidRPr="00BE3197">
        <w:rPr>
          <w:sz w:val="24"/>
          <w:szCs w:val="24"/>
        </w:rPr>
        <w:t xml:space="preserve">and </w:t>
      </w:r>
      <w:r w:rsidRPr="00BE3197">
        <w:rPr>
          <w:sz w:val="24"/>
          <w:szCs w:val="24"/>
        </w:rPr>
        <w:t xml:space="preserve">visitor monitoring. This is being </w:t>
      </w:r>
      <w:r w:rsidR="00A16360" w:rsidRPr="00BE3197">
        <w:rPr>
          <w:sz w:val="24"/>
          <w:szCs w:val="24"/>
        </w:rPr>
        <w:t>completed</w:t>
      </w:r>
      <w:r w:rsidRPr="00BE3197">
        <w:rPr>
          <w:sz w:val="24"/>
          <w:szCs w:val="24"/>
        </w:rPr>
        <w:t xml:space="preserve"> to inform management plans and gain a greater understanding of everyone/everything that uses/lives within the</w:t>
      </w:r>
      <w:r w:rsidR="00A16360" w:rsidRPr="00BE3197">
        <w:rPr>
          <w:sz w:val="24"/>
          <w:szCs w:val="24"/>
        </w:rPr>
        <w:t>se</w:t>
      </w:r>
      <w:r w:rsidRPr="00BE3197">
        <w:rPr>
          <w:sz w:val="24"/>
          <w:szCs w:val="24"/>
        </w:rPr>
        <w:t xml:space="preserve"> parks.</w:t>
      </w:r>
    </w:p>
    <w:p w14:paraId="5CF4B2EF" w14:textId="15C676F7" w:rsidR="00F87D1B" w:rsidRPr="00BE3197" w:rsidRDefault="00F87D1B" w:rsidP="00B52AD4">
      <w:pPr>
        <w:rPr>
          <w:sz w:val="24"/>
          <w:szCs w:val="24"/>
        </w:rPr>
      </w:pPr>
      <w:r w:rsidRPr="00BE3197">
        <w:rPr>
          <w:sz w:val="24"/>
          <w:szCs w:val="24"/>
        </w:rPr>
        <w:t xml:space="preserve">Cultural surveying has been completed at both sites with several new </w:t>
      </w:r>
      <w:proofErr w:type="spellStart"/>
      <w:r w:rsidRPr="00BE3197">
        <w:rPr>
          <w:sz w:val="24"/>
          <w:szCs w:val="24"/>
        </w:rPr>
        <w:t>rockwells</w:t>
      </w:r>
      <w:proofErr w:type="spellEnd"/>
      <w:r w:rsidRPr="00BE3197">
        <w:rPr>
          <w:sz w:val="24"/>
          <w:szCs w:val="24"/>
        </w:rPr>
        <w:t xml:space="preserve"> being discovered and recorded within Kalimna Park. Previously known </w:t>
      </w:r>
      <w:proofErr w:type="spellStart"/>
      <w:r w:rsidRPr="00BE3197">
        <w:rPr>
          <w:sz w:val="24"/>
          <w:szCs w:val="24"/>
        </w:rPr>
        <w:t>rockwells</w:t>
      </w:r>
      <w:proofErr w:type="spellEnd"/>
      <w:r w:rsidRPr="00BE3197">
        <w:rPr>
          <w:sz w:val="24"/>
          <w:szCs w:val="24"/>
        </w:rPr>
        <w:t xml:space="preserve"> in the area were shown to us by local elder Uncle Rick Nelson</w:t>
      </w:r>
      <w:r w:rsidR="00A16360" w:rsidRPr="00BE3197">
        <w:rPr>
          <w:sz w:val="24"/>
          <w:szCs w:val="24"/>
        </w:rPr>
        <w:t xml:space="preserve"> and then recorded using Aboriginal Victoria’s ‘Victorian Aboriginal Place Component Form’.</w:t>
      </w:r>
    </w:p>
    <w:p w14:paraId="328155CA" w14:textId="77777777" w:rsidR="00F87D1B" w:rsidRDefault="00F87D1B" w:rsidP="00B52AD4">
      <w:r>
        <w:rPr>
          <w:noProof/>
          <w:lang w:eastAsia="en-AU"/>
        </w:rPr>
        <w:drawing>
          <wp:inline distT="0" distB="0" distL="0" distR="0" wp14:anchorId="04423E80" wp14:editId="7C64680C">
            <wp:extent cx="3652197" cy="2739072"/>
            <wp:effectExtent l="0" t="635" r="508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in a row- Kalimna Park.jpg"/>
                    <pic:cNvPicPr/>
                  </pic:nvPicPr>
                  <pic:blipFill>
                    <a:blip r:embed="rId6" cstate="print">
                      <a:extLst>
                        <a:ext uri="{28A0092B-C50C-407E-A947-70E740481C1C}">
                          <a14:useLocalDpi xmlns:a14="http://schemas.microsoft.com/office/drawing/2010/main" val="0"/>
                        </a:ext>
                      </a:extLst>
                    </a:blip>
                    <a:stretch>
                      <a:fillRect/>
                    </a:stretch>
                  </pic:blipFill>
                  <pic:spPr>
                    <a:xfrm rot="5400000">
                      <a:off x="0" y="0"/>
                      <a:ext cx="3661750" cy="2746237"/>
                    </a:xfrm>
                    <a:prstGeom prst="rect">
                      <a:avLst/>
                    </a:prstGeom>
                  </pic:spPr>
                </pic:pic>
              </a:graphicData>
            </a:graphic>
          </wp:inline>
        </w:drawing>
      </w:r>
      <w:r>
        <w:rPr>
          <w:noProof/>
          <w:lang w:eastAsia="en-AU"/>
        </w:rPr>
        <w:drawing>
          <wp:inline distT="0" distB="0" distL="0" distR="0" wp14:anchorId="32F8935D" wp14:editId="053A2C22">
            <wp:extent cx="3656134" cy="2742025"/>
            <wp:effectExtent l="0" t="317" r="1587" b="1588"/>
            <wp:docPr id="2" name="Picture 2" descr="A picture containing rock, bear, outdoor,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0353- Kalimna Park.jpg"/>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3666353" cy="2749689"/>
                    </a:xfrm>
                    <a:prstGeom prst="rect">
                      <a:avLst/>
                    </a:prstGeom>
                  </pic:spPr>
                </pic:pic>
              </a:graphicData>
            </a:graphic>
          </wp:inline>
        </w:drawing>
      </w:r>
    </w:p>
    <w:p w14:paraId="26C4ED7E" w14:textId="138B1ADD" w:rsidR="00A16360" w:rsidRPr="00BE3197" w:rsidRDefault="00A16360" w:rsidP="00B52AD4">
      <w:pPr>
        <w:rPr>
          <w:sz w:val="24"/>
          <w:szCs w:val="24"/>
        </w:rPr>
      </w:pPr>
      <w:r w:rsidRPr="00BE3197">
        <w:rPr>
          <w:sz w:val="24"/>
          <w:szCs w:val="24"/>
        </w:rPr>
        <w:t>Visitor monitoring is being undertaken in conjunction with</w:t>
      </w:r>
      <w:r w:rsidR="007A07BE" w:rsidRPr="00BE3197">
        <w:rPr>
          <w:sz w:val="24"/>
          <w:szCs w:val="24"/>
        </w:rPr>
        <w:t xml:space="preserve"> one of</w:t>
      </w:r>
      <w:r w:rsidRPr="00BE3197">
        <w:rPr>
          <w:sz w:val="24"/>
          <w:szCs w:val="24"/>
        </w:rPr>
        <w:t xml:space="preserve"> Parks Victoria’s Social Science</w:t>
      </w:r>
      <w:r w:rsidR="007A07BE" w:rsidRPr="00BE3197">
        <w:rPr>
          <w:sz w:val="24"/>
          <w:szCs w:val="24"/>
        </w:rPr>
        <w:t xml:space="preserve"> </w:t>
      </w:r>
      <w:r w:rsidRPr="00BE3197">
        <w:rPr>
          <w:sz w:val="24"/>
          <w:szCs w:val="24"/>
        </w:rPr>
        <w:t>Officer</w:t>
      </w:r>
      <w:r w:rsidR="007A07BE" w:rsidRPr="00BE3197">
        <w:rPr>
          <w:sz w:val="24"/>
          <w:szCs w:val="24"/>
        </w:rPr>
        <w:t>s</w:t>
      </w:r>
      <w:r w:rsidRPr="00BE3197">
        <w:rPr>
          <w:sz w:val="24"/>
          <w:szCs w:val="24"/>
        </w:rPr>
        <w:t xml:space="preserve">. The original idea was to get both sites added to the Visitor Satisfaction Monitor; Parks Victoria’s yearly survey which gains an indication of visitor demographics and </w:t>
      </w:r>
      <w:r w:rsidRPr="00BE3197">
        <w:rPr>
          <w:sz w:val="24"/>
          <w:szCs w:val="24"/>
        </w:rPr>
        <w:lastRenderedPageBreak/>
        <w:t>usages. After both sites were assessed by the Social Science Officer, we decided to create our own questionnaire tailoring the survey to more site-specific questions and allowing us the opportunity to conduct another survey after the project has concluded to monitor the effectiveness</w:t>
      </w:r>
      <w:r w:rsidR="000D79D3" w:rsidRPr="00BE3197">
        <w:rPr>
          <w:sz w:val="24"/>
          <w:szCs w:val="24"/>
        </w:rPr>
        <w:t xml:space="preserve"> of the management plans from the perspective of the community</w:t>
      </w:r>
      <w:r w:rsidRPr="00BE3197">
        <w:rPr>
          <w:sz w:val="24"/>
          <w:szCs w:val="24"/>
        </w:rPr>
        <w:t xml:space="preserve">. </w:t>
      </w:r>
      <w:r w:rsidR="00722A92" w:rsidRPr="00BE3197">
        <w:rPr>
          <w:sz w:val="24"/>
          <w:szCs w:val="24"/>
        </w:rPr>
        <w:t>When this survey is ready, it will be distributed to all relevant stakeholders and user groups</w:t>
      </w:r>
      <w:r w:rsidR="003910D5" w:rsidRPr="00BE3197">
        <w:rPr>
          <w:sz w:val="24"/>
          <w:szCs w:val="24"/>
        </w:rPr>
        <w:t xml:space="preserve"> for their input</w:t>
      </w:r>
      <w:r w:rsidR="00722A92" w:rsidRPr="00BE3197">
        <w:rPr>
          <w:sz w:val="24"/>
          <w:szCs w:val="24"/>
        </w:rPr>
        <w:t>.</w:t>
      </w:r>
      <w:r w:rsidR="007A07BE" w:rsidRPr="00BE3197">
        <w:rPr>
          <w:sz w:val="24"/>
          <w:szCs w:val="24"/>
        </w:rPr>
        <w:t xml:space="preserve"> </w:t>
      </w:r>
    </w:p>
    <w:p w14:paraId="6BD7BCB5" w14:textId="2E27CE75" w:rsidR="00521723" w:rsidRPr="00BE3197" w:rsidRDefault="00F87D1B" w:rsidP="00B52AD4">
      <w:pPr>
        <w:rPr>
          <w:sz w:val="24"/>
          <w:szCs w:val="24"/>
        </w:rPr>
      </w:pPr>
      <w:r w:rsidRPr="00BE3197">
        <w:rPr>
          <w:sz w:val="24"/>
          <w:szCs w:val="24"/>
        </w:rPr>
        <w:t>Flora and Fauna surveying</w:t>
      </w:r>
      <w:r w:rsidR="00735B22" w:rsidRPr="00BE3197">
        <w:rPr>
          <w:sz w:val="24"/>
          <w:szCs w:val="24"/>
        </w:rPr>
        <w:t xml:space="preserve"> is being completed by local ecologists Elaine Bayes and Karl Just (</w:t>
      </w:r>
      <w:proofErr w:type="spellStart"/>
      <w:r w:rsidR="00735B22" w:rsidRPr="00BE3197">
        <w:rPr>
          <w:sz w:val="24"/>
          <w:szCs w:val="24"/>
        </w:rPr>
        <w:t>Rakali</w:t>
      </w:r>
      <w:proofErr w:type="spellEnd"/>
      <w:r w:rsidR="00735B22" w:rsidRPr="00BE3197">
        <w:rPr>
          <w:sz w:val="24"/>
          <w:szCs w:val="24"/>
        </w:rPr>
        <w:t xml:space="preserve"> Consulting). These surveys have</w:t>
      </w:r>
      <w:r w:rsidRPr="00BE3197">
        <w:rPr>
          <w:sz w:val="24"/>
          <w:szCs w:val="24"/>
        </w:rPr>
        <w:t xml:space="preserve"> </w:t>
      </w:r>
      <w:r w:rsidR="00521723" w:rsidRPr="00BE3197">
        <w:rPr>
          <w:sz w:val="24"/>
          <w:szCs w:val="24"/>
        </w:rPr>
        <w:t xml:space="preserve">found extremely positive results with the endangered Pink-tailed Worm-lizard being </w:t>
      </w:r>
      <w:r w:rsidR="007A07BE" w:rsidRPr="00BE3197">
        <w:rPr>
          <w:sz w:val="24"/>
          <w:szCs w:val="24"/>
        </w:rPr>
        <w:t>recorded</w:t>
      </w:r>
      <w:r w:rsidR="00521723" w:rsidRPr="00BE3197">
        <w:rPr>
          <w:sz w:val="24"/>
          <w:szCs w:val="24"/>
        </w:rPr>
        <w:t xml:space="preserve"> </w:t>
      </w:r>
      <w:r w:rsidR="00A16360" w:rsidRPr="00BE3197">
        <w:rPr>
          <w:sz w:val="24"/>
          <w:szCs w:val="24"/>
        </w:rPr>
        <w:t>with</w:t>
      </w:r>
      <w:r w:rsidR="00521723" w:rsidRPr="00BE3197">
        <w:rPr>
          <w:sz w:val="24"/>
          <w:szCs w:val="24"/>
        </w:rPr>
        <w:t>in Wildflower Drive. This legless lizard</w:t>
      </w:r>
      <w:r w:rsidR="00A16360" w:rsidRPr="00BE3197">
        <w:rPr>
          <w:sz w:val="24"/>
          <w:szCs w:val="24"/>
        </w:rPr>
        <w:t xml:space="preserve"> lives underground and navigates using ant </w:t>
      </w:r>
      <w:r w:rsidR="00722A92" w:rsidRPr="00BE3197">
        <w:rPr>
          <w:sz w:val="24"/>
          <w:szCs w:val="24"/>
        </w:rPr>
        <w:t>galleries</w:t>
      </w:r>
      <w:r w:rsidR="00A16360" w:rsidRPr="00BE3197">
        <w:rPr>
          <w:sz w:val="24"/>
          <w:szCs w:val="24"/>
        </w:rPr>
        <w:t>. The surveying method required to record the presence of the Pink-tailed Worm-Lizard is rock-rolling</w:t>
      </w:r>
      <w:r w:rsidR="00D4412C" w:rsidRPr="00BE3197">
        <w:rPr>
          <w:sz w:val="24"/>
          <w:szCs w:val="24"/>
        </w:rPr>
        <w:t>; a</w:t>
      </w:r>
      <w:r w:rsidR="00A16360" w:rsidRPr="00BE3197">
        <w:rPr>
          <w:sz w:val="24"/>
          <w:szCs w:val="24"/>
        </w:rPr>
        <w:t>n average of around 3,000 rocks is being rolled before finding one.</w:t>
      </w:r>
      <w:r w:rsidR="00521723" w:rsidRPr="00BE3197">
        <w:rPr>
          <w:sz w:val="24"/>
          <w:szCs w:val="24"/>
        </w:rPr>
        <w:t xml:space="preserve"> </w:t>
      </w:r>
      <w:r w:rsidR="003910D5" w:rsidRPr="00BE3197">
        <w:rPr>
          <w:sz w:val="24"/>
          <w:szCs w:val="24"/>
        </w:rPr>
        <w:t xml:space="preserve">Surveying was completed with assistance from </w:t>
      </w:r>
      <w:r w:rsidR="00ED6A02" w:rsidRPr="00BE3197">
        <w:rPr>
          <w:sz w:val="24"/>
          <w:szCs w:val="24"/>
        </w:rPr>
        <w:t xml:space="preserve">students at Bendigo TAFE, Bendigo Field Naturalists members, and other volunteers from around the state of Victoria. </w:t>
      </w:r>
      <w:r w:rsidR="00A16360" w:rsidRPr="00BE3197">
        <w:rPr>
          <w:sz w:val="24"/>
          <w:szCs w:val="24"/>
        </w:rPr>
        <w:t>The Pink-tailed Worm-lizard is</w:t>
      </w:r>
      <w:r w:rsidR="00521723" w:rsidRPr="00BE3197">
        <w:rPr>
          <w:sz w:val="24"/>
          <w:szCs w:val="24"/>
        </w:rPr>
        <w:t xml:space="preserve"> highly vulnerable to inappropriate fire regimes and disturbance of ground (land clearing,</w:t>
      </w:r>
      <w:r w:rsidR="00A16360" w:rsidRPr="00BE3197">
        <w:rPr>
          <w:sz w:val="24"/>
          <w:szCs w:val="24"/>
        </w:rPr>
        <w:t xml:space="preserve"> illegal</w:t>
      </w:r>
      <w:r w:rsidR="00521723" w:rsidRPr="00BE3197">
        <w:rPr>
          <w:sz w:val="24"/>
          <w:szCs w:val="24"/>
        </w:rPr>
        <w:t xml:space="preserve"> mountain bike trails</w:t>
      </w:r>
      <w:r w:rsidR="00722A92" w:rsidRPr="00BE3197">
        <w:rPr>
          <w:sz w:val="24"/>
          <w:szCs w:val="24"/>
        </w:rPr>
        <w:t>, mining</w:t>
      </w:r>
      <w:r w:rsidR="00521723" w:rsidRPr="00BE3197">
        <w:rPr>
          <w:sz w:val="24"/>
          <w:szCs w:val="24"/>
        </w:rPr>
        <w:t xml:space="preserve">). </w:t>
      </w:r>
      <w:r w:rsidR="007A07BE" w:rsidRPr="00BE3197">
        <w:rPr>
          <w:sz w:val="24"/>
          <w:szCs w:val="24"/>
        </w:rPr>
        <w:t>We also recorded two of the vulnerably listed Woodland Blind Snake, several Stumpy-tailed Lizards, Blue Tongues, and thankfully no venomous snakes!</w:t>
      </w:r>
    </w:p>
    <w:p w14:paraId="4E6F65F6" w14:textId="77777777" w:rsidR="00A16360" w:rsidRDefault="00521723" w:rsidP="00A16360">
      <w:pPr>
        <w:keepNext/>
      </w:pPr>
      <w:r>
        <w:rPr>
          <w:noProof/>
          <w:lang w:eastAsia="en-AU"/>
        </w:rPr>
        <w:drawing>
          <wp:inline distT="0" distB="0" distL="0" distR="0" wp14:anchorId="23BBC38F" wp14:editId="754A090E">
            <wp:extent cx="5731510" cy="4298950"/>
            <wp:effectExtent l="0" t="0" r="2540" b="6350"/>
            <wp:docPr id="3" name="Picture 3" descr="A picture containing outdoor, ground, rock,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122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p>
    <w:p w14:paraId="22A77219" w14:textId="77777777" w:rsidR="00521723" w:rsidRDefault="00A16360" w:rsidP="00A16360">
      <w:pPr>
        <w:pStyle w:val="Caption"/>
      </w:pPr>
      <w:r>
        <w:t>Pink-tailed Worm-lizard</w:t>
      </w:r>
    </w:p>
    <w:p w14:paraId="7DE4F118" w14:textId="02724E41" w:rsidR="00735B22" w:rsidRPr="00BE3197" w:rsidRDefault="00BD2B97" w:rsidP="00A16360">
      <w:pPr>
        <w:rPr>
          <w:sz w:val="24"/>
          <w:szCs w:val="24"/>
        </w:rPr>
      </w:pPr>
      <w:r w:rsidRPr="00BE3197">
        <w:rPr>
          <w:sz w:val="24"/>
          <w:szCs w:val="24"/>
        </w:rPr>
        <w:t xml:space="preserve">Other surveying </w:t>
      </w:r>
      <w:r w:rsidR="00735B22" w:rsidRPr="00BE3197">
        <w:rPr>
          <w:sz w:val="24"/>
          <w:szCs w:val="24"/>
        </w:rPr>
        <w:t>has been completed</w:t>
      </w:r>
      <w:r w:rsidR="007A07BE" w:rsidRPr="00BE3197">
        <w:rPr>
          <w:sz w:val="24"/>
          <w:szCs w:val="24"/>
        </w:rPr>
        <w:t xml:space="preserve"> through Elaine Bayes and Karl Just</w:t>
      </w:r>
      <w:r w:rsidR="00735B22" w:rsidRPr="00BE3197">
        <w:rPr>
          <w:sz w:val="24"/>
          <w:szCs w:val="24"/>
        </w:rPr>
        <w:t xml:space="preserve"> with assistance from the local Castlemaine community</w:t>
      </w:r>
      <w:r w:rsidRPr="00BE3197">
        <w:rPr>
          <w:sz w:val="24"/>
          <w:szCs w:val="24"/>
        </w:rPr>
        <w:t xml:space="preserve"> to record</w:t>
      </w:r>
      <w:r w:rsidR="00735B22" w:rsidRPr="00BE3197">
        <w:rPr>
          <w:sz w:val="24"/>
          <w:szCs w:val="24"/>
        </w:rPr>
        <w:t xml:space="preserve"> and monitor</w:t>
      </w:r>
      <w:r w:rsidRPr="00BE3197">
        <w:rPr>
          <w:sz w:val="24"/>
          <w:szCs w:val="24"/>
        </w:rPr>
        <w:t xml:space="preserve"> the presence of the </w:t>
      </w:r>
      <w:r w:rsidRPr="00BE3197">
        <w:rPr>
          <w:sz w:val="24"/>
          <w:szCs w:val="24"/>
        </w:rPr>
        <w:lastRenderedPageBreak/>
        <w:t>endangered Eltham Copper Butterfly</w:t>
      </w:r>
      <w:r w:rsidR="00735B22" w:rsidRPr="00BE3197">
        <w:rPr>
          <w:sz w:val="24"/>
          <w:szCs w:val="24"/>
        </w:rPr>
        <w:t xml:space="preserve"> within Kalimna Park; with terrific results and the most comprehensive mapping of </w:t>
      </w:r>
      <w:r w:rsidR="00735B22" w:rsidRPr="00BE3197">
        <w:rPr>
          <w:i/>
          <w:iCs/>
          <w:sz w:val="24"/>
          <w:szCs w:val="24"/>
        </w:rPr>
        <w:t xml:space="preserve">Bursaria </w:t>
      </w:r>
      <w:proofErr w:type="spellStart"/>
      <w:r w:rsidR="00735B22" w:rsidRPr="00BE3197">
        <w:rPr>
          <w:i/>
          <w:iCs/>
          <w:sz w:val="24"/>
          <w:szCs w:val="24"/>
        </w:rPr>
        <w:t>spinosa</w:t>
      </w:r>
      <w:proofErr w:type="spellEnd"/>
      <w:r w:rsidR="00735B22" w:rsidRPr="00BE3197">
        <w:rPr>
          <w:i/>
          <w:iCs/>
          <w:sz w:val="24"/>
          <w:szCs w:val="24"/>
        </w:rPr>
        <w:t xml:space="preserve"> </w:t>
      </w:r>
      <w:r w:rsidR="00735B22" w:rsidRPr="00BE3197">
        <w:rPr>
          <w:sz w:val="24"/>
          <w:szCs w:val="24"/>
        </w:rPr>
        <w:t>ever undertaken</w:t>
      </w:r>
      <w:r w:rsidR="00B761C9" w:rsidRPr="00BE3197">
        <w:rPr>
          <w:sz w:val="24"/>
          <w:szCs w:val="24"/>
        </w:rPr>
        <w:t xml:space="preserve"> (worldwide)</w:t>
      </w:r>
      <w:r w:rsidR="00735B22" w:rsidRPr="00BE3197">
        <w:rPr>
          <w:sz w:val="24"/>
          <w:szCs w:val="24"/>
        </w:rPr>
        <w:t xml:space="preserve">. The Eltham Copper Butterfly is well known to </w:t>
      </w:r>
      <w:proofErr w:type="spellStart"/>
      <w:r w:rsidR="00735B22" w:rsidRPr="00BE3197">
        <w:rPr>
          <w:sz w:val="24"/>
          <w:szCs w:val="24"/>
        </w:rPr>
        <w:t>Castlemainians</w:t>
      </w:r>
      <w:proofErr w:type="spellEnd"/>
      <w:r w:rsidR="00735B22" w:rsidRPr="00BE3197">
        <w:rPr>
          <w:sz w:val="24"/>
          <w:szCs w:val="24"/>
        </w:rPr>
        <w:t>, but not much is known about this butterfly</w:t>
      </w:r>
      <w:r w:rsidR="003910D5" w:rsidRPr="00BE3197">
        <w:rPr>
          <w:sz w:val="24"/>
          <w:szCs w:val="24"/>
        </w:rPr>
        <w:t xml:space="preserve"> to</w:t>
      </w:r>
      <w:r w:rsidR="00735B22" w:rsidRPr="00BE3197">
        <w:rPr>
          <w:sz w:val="24"/>
          <w:szCs w:val="24"/>
        </w:rPr>
        <w:t xml:space="preserve"> </w:t>
      </w:r>
      <w:proofErr w:type="spellStart"/>
      <w:r w:rsidR="00735B22" w:rsidRPr="00BE3197">
        <w:rPr>
          <w:sz w:val="24"/>
          <w:szCs w:val="24"/>
        </w:rPr>
        <w:t>Bendigonians</w:t>
      </w:r>
      <w:proofErr w:type="spellEnd"/>
      <w:r w:rsidR="003910D5" w:rsidRPr="00BE3197">
        <w:rPr>
          <w:sz w:val="24"/>
          <w:szCs w:val="24"/>
        </w:rPr>
        <w:t xml:space="preserve"> - </w:t>
      </w:r>
      <w:r w:rsidR="00735B22" w:rsidRPr="00BE3197">
        <w:rPr>
          <w:sz w:val="24"/>
          <w:szCs w:val="24"/>
        </w:rPr>
        <w:t>even though there is a recorded population at Big Hill. Because of this, it is not a stretch for Eltham Copper Butterflies to occur at Wildflower Drive also</w:t>
      </w:r>
      <w:r w:rsidR="00ED6A02" w:rsidRPr="00BE3197">
        <w:rPr>
          <w:sz w:val="24"/>
          <w:szCs w:val="24"/>
        </w:rPr>
        <w:t xml:space="preserve"> – given there is plenty of </w:t>
      </w:r>
      <w:r w:rsidR="00ED6A02" w:rsidRPr="00BE3197">
        <w:rPr>
          <w:i/>
          <w:iCs/>
          <w:sz w:val="24"/>
          <w:szCs w:val="24"/>
        </w:rPr>
        <w:t xml:space="preserve">Bursaria </w:t>
      </w:r>
      <w:r w:rsidR="00ED6A02" w:rsidRPr="00BE3197">
        <w:rPr>
          <w:sz w:val="24"/>
          <w:szCs w:val="24"/>
        </w:rPr>
        <w:t>present at the site</w:t>
      </w:r>
      <w:r w:rsidR="00735B22" w:rsidRPr="00BE3197">
        <w:rPr>
          <w:sz w:val="24"/>
          <w:szCs w:val="24"/>
        </w:rPr>
        <w:t>.</w:t>
      </w:r>
      <w:r w:rsidR="003910D5" w:rsidRPr="00BE3197">
        <w:rPr>
          <w:sz w:val="24"/>
          <w:szCs w:val="24"/>
        </w:rPr>
        <w:t xml:space="preserve"> Wildflower Drive</w:t>
      </w:r>
      <w:r w:rsidR="00735B22" w:rsidRPr="00BE3197">
        <w:rPr>
          <w:sz w:val="24"/>
          <w:szCs w:val="24"/>
        </w:rPr>
        <w:t xml:space="preserve"> was mapped for </w:t>
      </w:r>
      <w:r w:rsidR="00735B22" w:rsidRPr="00BE3197">
        <w:rPr>
          <w:i/>
          <w:iCs/>
          <w:sz w:val="24"/>
          <w:szCs w:val="24"/>
        </w:rPr>
        <w:t xml:space="preserve">Bursaria </w:t>
      </w:r>
      <w:proofErr w:type="spellStart"/>
      <w:r w:rsidR="00735B22" w:rsidRPr="00BE3197">
        <w:rPr>
          <w:i/>
          <w:iCs/>
          <w:sz w:val="24"/>
          <w:szCs w:val="24"/>
        </w:rPr>
        <w:t>spinosa</w:t>
      </w:r>
      <w:proofErr w:type="spellEnd"/>
      <w:r w:rsidR="00735B22" w:rsidRPr="00BE3197">
        <w:rPr>
          <w:i/>
          <w:iCs/>
          <w:sz w:val="24"/>
          <w:szCs w:val="24"/>
        </w:rPr>
        <w:t xml:space="preserve"> </w:t>
      </w:r>
      <w:r w:rsidR="00735B22" w:rsidRPr="00BE3197">
        <w:rPr>
          <w:sz w:val="24"/>
          <w:szCs w:val="24"/>
        </w:rPr>
        <w:t>by local ecologist/butterfly expert Julie Radford</w:t>
      </w:r>
      <w:r w:rsidR="003910D5" w:rsidRPr="00BE3197">
        <w:rPr>
          <w:sz w:val="24"/>
          <w:szCs w:val="24"/>
        </w:rPr>
        <w:t xml:space="preserve"> with no flying butterflies seen wh</w:t>
      </w:r>
      <w:r w:rsidR="00ED6A02" w:rsidRPr="00BE3197">
        <w:rPr>
          <w:sz w:val="24"/>
          <w:szCs w:val="24"/>
        </w:rPr>
        <w:t>ilst</w:t>
      </w:r>
      <w:r w:rsidR="003910D5" w:rsidRPr="00BE3197">
        <w:rPr>
          <w:sz w:val="24"/>
          <w:szCs w:val="24"/>
        </w:rPr>
        <w:t xml:space="preserve"> conducting </w:t>
      </w:r>
      <w:r w:rsidR="00ED6A02" w:rsidRPr="00BE3197">
        <w:rPr>
          <w:sz w:val="24"/>
          <w:szCs w:val="24"/>
        </w:rPr>
        <w:t xml:space="preserve">the </w:t>
      </w:r>
      <w:r w:rsidR="003910D5" w:rsidRPr="00BE3197">
        <w:rPr>
          <w:sz w:val="24"/>
          <w:szCs w:val="24"/>
        </w:rPr>
        <w:t xml:space="preserve">mapping. </w:t>
      </w:r>
    </w:p>
    <w:p w14:paraId="0CD0F9DC" w14:textId="259F783F" w:rsidR="00A16360" w:rsidRPr="00BE3197" w:rsidRDefault="003910D5" w:rsidP="00A16360">
      <w:pPr>
        <w:rPr>
          <w:sz w:val="24"/>
          <w:szCs w:val="24"/>
        </w:rPr>
      </w:pPr>
      <w:r w:rsidRPr="00BE3197">
        <w:rPr>
          <w:sz w:val="24"/>
          <w:szCs w:val="24"/>
        </w:rPr>
        <w:t xml:space="preserve">Other important, threatened animals that we are currently monitoring include </w:t>
      </w:r>
      <w:r w:rsidR="00735B22" w:rsidRPr="00BE3197">
        <w:rPr>
          <w:sz w:val="24"/>
          <w:szCs w:val="24"/>
        </w:rPr>
        <w:t>Brush</w:t>
      </w:r>
      <w:r w:rsidR="00BD2B97" w:rsidRPr="00BE3197">
        <w:rPr>
          <w:sz w:val="24"/>
          <w:szCs w:val="24"/>
        </w:rPr>
        <w:t>-tailed Phascogale, Sugar Glider, Fat-tailed Dunnart and other animal species</w:t>
      </w:r>
      <w:r w:rsidR="00D4412C" w:rsidRPr="00BE3197">
        <w:rPr>
          <w:sz w:val="24"/>
          <w:szCs w:val="24"/>
        </w:rPr>
        <w:t xml:space="preserve"> that may frequent the sites</w:t>
      </w:r>
      <w:r w:rsidR="00BD2B97" w:rsidRPr="00BE3197">
        <w:rPr>
          <w:sz w:val="24"/>
          <w:szCs w:val="24"/>
        </w:rPr>
        <w:t>.</w:t>
      </w:r>
    </w:p>
    <w:p w14:paraId="480E190E" w14:textId="38981E7C" w:rsidR="00B222E5" w:rsidRPr="00BE3197" w:rsidRDefault="00BD2B97" w:rsidP="00A16360">
      <w:pPr>
        <w:rPr>
          <w:sz w:val="24"/>
          <w:szCs w:val="24"/>
        </w:rPr>
      </w:pPr>
      <w:r w:rsidRPr="00BE3197">
        <w:rPr>
          <w:sz w:val="24"/>
          <w:szCs w:val="24"/>
        </w:rPr>
        <w:t>At the beginning of 2020 we will be developing t</w:t>
      </w:r>
      <w:r w:rsidR="00D4412C" w:rsidRPr="00BE3197">
        <w:rPr>
          <w:sz w:val="24"/>
          <w:szCs w:val="24"/>
        </w:rPr>
        <w:t>wo</w:t>
      </w:r>
      <w:r w:rsidRPr="00BE3197">
        <w:rPr>
          <w:sz w:val="24"/>
          <w:szCs w:val="24"/>
        </w:rPr>
        <w:t xml:space="preserve"> management plans and consulting with key community stakeholders and user groups about what their aspirations are for these parks.</w:t>
      </w:r>
      <w:r w:rsidR="00B222E5" w:rsidRPr="00BE3197">
        <w:rPr>
          <w:sz w:val="24"/>
          <w:szCs w:val="24"/>
        </w:rPr>
        <w:t xml:space="preserve"> </w:t>
      </w:r>
      <w:proofErr w:type="spellStart"/>
      <w:r w:rsidR="00ED6A02" w:rsidRPr="00BE3197">
        <w:rPr>
          <w:sz w:val="24"/>
          <w:szCs w:val="24"/>
        </w:rPr>
        <w:t>Balaki</w:t>
      </w:r>
      <w:proofErr w:type="spellEnd"/>
      <w:r w:rsidR="00ED6A02" w:rsidRPr="00BE3197">
        <w:rPr>
          <w:sz w:val="24"/>
          <w:szCs w:val="24"/>
        </w:rPr>
        <w:t xml:space="preserve"> </w:t>
      </w:r>
      <w:proofErr w:type="spellStart"/>
      <w:r w:rsidR="00ED6A02" w:rsidRPr="00BE3197">
        <w:rPr>
          <w:sz w:val="24"/>
          <w:szCs w:val="24"/>
        </w:rPr>
        <w:t>wurrekang</w:t>
      </w:r>
      <w:proofErr w:type="spellEnd"/>
      <w:r w:rsidR="00ED6A02" w:rsidRPr="00BE3197">
        <w:rPr>
          <w:sz w:val="24"/>
          <w:szCs w:val="24"/>
        </w:rPr>
        <w:t xml:space="preserve"> (to speak to the mob) - </w:t>
      </w:r>
      <w:r w:rsidR="00F518D8">
        <w:rPr>
          <w:sz w:val="24"/>
          <w:szCs w:val="24"/>
        </w:rPr>
        <w:t>c</w:t>
      </w:r>
      <w:r w:rsidR="00B222E5" w:rsidRPr="00BE3197">
        <w:rPr>
          <w:sz w:val="24"/>
          <w:szCs w:val="24"/>
        </w:rPr>
        <w:t xml:space="preserve">onsultation with the DDW community will occur </w:t>
      </w:r>
      <w:r w:rsidR="006D537B" w:rsidRPr="00BE3197">
        <w:rPr>
          <w:sz w:val="24"/>
          <w:szCs w:val="24"/>
        </w:rPr>
        <w:t>at</w:t>
      </w:r>
      <w:r w:rsidR="00B222E5" w:rsidRPr="00BE3197">
        <w:rPr>
          <w:sz w:val="24"/>
          <w:szCs w:val="24"/>
        </w:rPr>
        <w:t xml:space="preserve"> this time with a great opportunity to incorporate our ideas into the delivery phase of the management plans; e.g. interpretative signage, food and fibre trails, shelter design, signposts with </w:t>
      </w:r>
      <w:proofErr w:type="spellStart"/>
      <w:r w:rsidR="00B222E5" w:rsidRPr="00BE3197">
        <w:rPr>
          <w:sz w:val="24"/>
          <w:szCs w:val="24"/>
        </w:rPr>
        <w:t>Djaara</w:t>
      </w:r>
      <w:proofErr w:type="spellEnd"/>
      <w:r w:rsidR="00B222E5" w:rsidRPr="00BE3197">
        <w:rPr>
          <w:sz w:val="24"/>
          <w:szCs w:val="24"/>
        </w:rPr>
        <w:t xml:space="preserve"> language,</w:t>
      </w:r>
      <w:r w:rsidR="006D537B" w:rsidRPr="00BE3197">
        <w:rPr>
          <w:sz w:val="24"/>
          <w:szCs w:val="24"/>
        </w:rPr>
        <w:t xml:space="preserve"> cultural burning,</w:t>
      </w:r>
      <w:r w:rsidR="00B222E5" w:rsidRPr="00BE3197">
        <w:rPr>
          <w:sz w:val="24"/>
          <w:szCs w:val="24"/>
        </w:rPr>
        <w:t xml:space="preserve"> and many other options are possible. </w:t>
      </w:r>
    </w:p>
    <w:p w14:paraId="5FE40766" w14:textId="77777777" w:rsidR="00B222E5" w:rsidRPr="00BE3197" w:rsidRDefault="00B222E5" w:rsidP="00A16360">
      <w:pPr>
        <w:rPr>
          <w:sz w:val="24"/>
          <w:szCs w:val="24"/>
        </w:rPr>
      </w:pPr>
      <w:r w:rsidRPr="00BE3197">
        <w:rPr>
          <w:sz w:val="24"/>
          <w:szCs w:val="24"/>
        </w:rPr>
        <w:t xml:space="preserve">If there is anything you would like to discuss regarding this </w:t>
      </w:r>
      <w:r w:rsidR="000D79D3" w:rsidRPr="00BE3197">
        <w:rPr>
          <w:sz w:val="24"/>
          <w:szCs w:val="24"/>
        </w:rPr>
        <w:t>project,</w:t>
      </w:r>
      <w:r w:rsidRPr="00BE3197">
        <w:rPr>
          <w:sz w:val="24"/>
          <w:szCs w:val="24"/>
        </w:rPr>
        <w:t xml:space="preserve"> I am available </w:t>
      </w:r>
      <w:r w:rsidR="00D4412C" w:rsidRPr="00BE3197">
        <w:rPr>
          <w:sz w:val="24"/>
          <w:szCs w:val="24"/>
        </w:rPr>
        <w:t>in person, by</w:t>
      </w:r>
      <w:r w:rsidRPr="00BE3197">
        <w:rPr>
          <w:sz w:val="24"/>
          <w:szCs w:val="24"/>
        </w:rPr>
        <w:t xml:space="preserve"> phone or email.</w:t>
      </w:r>
    </w:p>
    <w:p w14:paraId="49FCC1AD" w14:textId="77777777" w:rsidR="00B222E5" w:rsidRPr="00BE3197" w:rsidRDefault="00B222E5" w:rsidP="00A16360">
      <w:pPr>
        <w:rPr>
          <w:sz w:val="24"/>
          <w:szCs w:val="24"/>
        </w:rPr>
      </w:pPr>
      <w:r w:rsidRPr="00BE3197">
        <w:rPr>
          <w:sz w:val="24"/>
          <w:szCs w:val="24"/>
        </w:rPr>
        <w:t>I would love to have your input.</w:t>
      </w:r>
    </w:p>
    <w:p w14:paraId="009ED9BA" w14:textId="77777777" w:rsidR="00A16360" w:rsidRPr="00BE3197" w:rsidRDefault="00B222E5" w:rsidP="00B52AD4">
      <w:pPr>
        <w:rPr>
          <w:sz w:val="24"/>
          <w:szCs w:val="24"/>
        </w:rPr>
      </w:pPr>
      <w:r w:rsidRPr="00BE3197">
        <w:rPr>
          <w:sz w:val="24"/>
          <w:szCs w:val="24"/>
        </w:rPr>
        <w:t>Thank you,</w:t>
      </w:r>
    </w:p>
    <w:p w14:paraId="691359CF" w14:textId="77777777" w:rsidR="000D79D3" w:rsidRPr="00BE3197" w:rsidRDefault="00B222E5" w:rsidP="00B52AD4">
      <w:pPr>
        <w:rPr>
          <w:sz w:val="24"/>
          <w:szCs w:val="24"/>
        </w:rPr>
      </w:pPr>
      <w:r w:rsidRPr="00BE3197">
        <w:rPr>
          <w:sz w:val="24"/>
          <w:szCs w:val="24"/>
        </w:rPr>
        <w:t>Harley Douglas</w:t>
      </w:r>
    </w:p>
    <w:p w14:paraId="26693E9B" w14:textId="77777777" w:rsidR="000D79D3" w:rsidRPr="00BE3197" w:rsidRDefault="000D79D3" w:rsidP="00B52AD4">
      <w:pPr>
        <w:rPr>
          <w:sz w:val="24"/>
          <w:szCs w:val="24"/>
        </w:rPr>
      </w:pPr>
      <w:r w:rsidRPr="00BE3197">
        <w:rPr>
          <w:sz w:val="24"/>
          <w:szCs w:val="24"/>
        </w:rPr>
        <w:t>DDW Member</w:t>
      </w:r>
    </w:p>
    <w:p w14:paraId="2E938E89" w14:textId="77777777" w:rsidR="00B222E5" w:rsidRPr="00BE3197" w:rsidRDefault="00B222E5" w:rsidP="00B52AD4">
      <w:pPr>
        <w:rPr>
          <w:sz w:val="24"/>
          <w:szCs w:val="24"/>
        </w:rPr>
      </w:pPr>
      <w:proofErr w:type="spellStart"/>
      <w:r w:rsidRPr="00BE3197">
        <w:rPr>
          <w:sz w:val="24"/>
          <w:szCs w:val="24"/>
        </w:rPr>
        <w:t>Dhelkunya</w:t>
      </w:r>
      <w:proofErr w:type="spellEnd"/>
      <w:r w:rsidRPr="00BE3197">
        <w:rPr>
          <w:sz w:val="24"/>
          <w:szCs w:val="24"/>
        </w:rPr>
        <w:t xml:space="preserve"> </w:t>
      </w:r>
      <w:proofErr w:type="spellStart"/>
      <w:r w:rsidRPr="00BE3197">
        <w:rPr>
          <w:sz w:val="24"/>
          <w:szCs w:val="24"/>
        </w:rPr>
        <w:t>Dja</w:t>
      </w:r>
      <w:proofErr w:type="spellEnd"/>
      <w:r w:rsidRPr="00BE3197">
        <w:rPr>
          <w:sz w:val="24"/>
          <w:szCs w:val="24"/>
        </w:rPr>
        <w:t xml:space="preserve"> Project Officer</w:t>
      </w:r>
      <w:r w:rsidR="000D79D3" w:rsidRPr="00BE3197">
        <w:rPr>
          <w:sz w:val="24"/>
          <w:szCs w:val="24"/>
        </w:rPr>
        <w:t xml:space="preserve">- </w:t>
      </w:r>
      <w:proofErr w:type="spellStart"/>
      <w:r w:rsidR="000D79D3" w:rsidRPr="00BE3197">
        <w:rPr>
          <w:sz w:val="24"/>
          <w:szCs w:val="24"/>
        </w:rPr>
        <w:t>Djandak</w:t>
      </w:r>
      <w:proofErr w:type="spellEnd"/>
    </w:p>
    <w:p w14:paraId="6DCFE985" w14:textId="53DBEA7C" w:rsidR="00B222E5" w:rsidRPr="00BE3197" w:rsidRDefault="00B222E5" w:rsidP="00B52AD4">
      <w:pPr>
        <w:rPr>
          <w:sz w:val="24"/>
          <w:szCs w:val="24"/>
        </w:rPr>
      </w:pPr>
      <w:r w:rsidRPr="00BE3197">
        <w:rPr>
          <w:sz w:val="24"/>
          <w:szCs w:val="24"/>
        </w:rPr>
        <w:t xml:space="preserve">P: </w:t>
      </w:r>
      <w:r w:rsidR="007A07BE" w:rsidRPr="00BE3197">
        <w:rPr>
          <w:sz w:val="24"/>
          <w:szCs w:val="24"/>
        </w:rPr>
        <w:t>5444 2888</w:t>
      </w:r>
    </w:p>
    <w:p w14:paraId="5C3E85A8" w14:textId="77777777" w:rsidR="00B222E5" w:rsidRPr="00BE3197" w:rsidRDefault="00B222E5" w:rsidP="00B52AD4">
      <w:pPr>
        <w:rPr>
          <w:sz w:val="24"/>
          <w:szCs w:val="24"/>
        </w:rPr>
      </w:pPr>
      <w:r w:rsidRPr="00BE3197">
        <w:rPr>
          <w:sz w:val="24"/>
          <w:szCs w:val="24"/>
        </w:rPr>
        <w:t xml:space="preserve">E: </w:t>
      </w:r>
      <w:hyperlink r:id="rId9" w:history="1">
        <w:r w:rsidRPr="00BE3197">
          <w:rPr>
            <w:rStyle w:val="Hyperlink"/>
            <w:sz w:val="24"/>
            <w:szCs w:val="24"/>
          </w:rPr>
          <w:t>harley.douglas@djadjawurrung.com.au</w:t>
        </w:r>
      </w:hyperlink>
      <w:r w:rsidRPr="00BE3197">
        <w:rPr>
          <w:sz w:val="24"/>
          <w:szCs w:val="24"/>
        </w:rPr>
        <w:t xml:space="preserve"> </w:t>
      </w:r>
    </w:p>
    <w:p w14:paraId="659A5F10" w14:textId="36BF6B1E" w:rsidR="00521723" w:rsidRDefault="00521723" w:rsidP="00B52AD4"/>
    <w:p w14:paraId="687D3018" w14:textId="25AAEC86" w:rsidR="007A07BE" w:rsidRDefault="007A07BE" w:rsidP="00B52AD4"/>
    <w:p w14:paraId="2940A86C" w14:textId="308A059C" w:rsidR="007A07BE" w:rsidRDefault="007A07BE" w:rsidP="00B52AD4"/>
    <w:p w14:paraId="3A060B5D" w14:textId="14EEB286" w:rsidR="007A07BE" w:rsidRDefault="007A07BE" w:rsidP="00B52AD4"/>
    <w:p w14:paraId="244379F3" w14:textId="50E9C206" w:rsidR="007A07BE" w:rsidRPr="007A07BE" w:rsidRDefault="007A07BE" w:rsidP="00B52AD4"/>
    <w:p w14:paraId="6E3DCB44" w14:textId="77777777" w:rsidR="00D4412C" w:rsidRDefault="00D4412C" w:rsidP="00D4412C">
      <w:pPr>
        <w:keepNext/>
      </w:pPr>
      <w:r>
        <w:rPr>
          <w:noProof/>
          <w:lang w:eastAsia="en-AU"/>
        </w:rPr>
        <w:lastRenderedPageBreak/>
        <w:drawing>
          <wp:inline distT="0" distB="0" distL="0" distR="0" wp14:anchorId="344A628F" wp14:editId="5E2AA886">
            <wp:extent cx="4423087" cy="7867650"/>
            <wp:effectExtent l="0" t="0" r="0" b="0"/>
            <wp:docPr id="6" name="Picture 6" descr="A cat sitting on the side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gar Glider.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437927" cy="7894047"/>
                    </a:xfrm>
                    <a:prstGeom prst="rect">
                      <a:avLst/>
                    </a:prstGeom>
                  </pic:spPr>
                </pic:pic>
              </a:graphicData>
            </a:graphic>
          </wp:inline>
        </w:drawing>
      </w:r>
    </w:p>
    <w:p w14:paraId="53ABE377" w14:textId="77777777" w:rsidR="00A16360" w:rsidRDefault="00D4412C" w:rsidP="00D4412C">
      <w:pPr>
        <w:pStyle w:val="Caption"/>
      </w:pPr>
      <w:r>
        <w:t>Sugar Glider in Kalimna Park</w:t>
      </w:r>
    </w:p>
    <w:sectPr w:rsidR="00A1636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FEE0455"/>
    <w:multiLevelType w:val="hybridMultilevel"/>
    <w:tmpl w:val="AE044256"/>
    <w:lvl w:ilvl="0" w:tplc="07C0B4A4">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2AD4"/>
    <w:rsid w:val="000D79D3"/>
    <w:rsid w:val="000F6BCF"/>
    <w:rsid w:val="0029325C"/>
    <w:rsid w:val="003910D5"/>
    <w:rsid w:val="00521723"/>
    <w:rsid w:val="006D537B"/>
    <w:rsid w:val="00722A92"/>
    <w:rsid w:val="00735B22"/>
    <w:rsid w:val="007A07BE"/>
    <w:rsid w:val="007C02E5"/>
    <w:rsid w:val="008C6453"/>
    <w:rsid w:val="008E552E"/>
    <w:rsid w:val="009404C3"/>
    <w:rsid w:val="00A16360"/>
    <w:rsid w:val="00B222E5"/>
    <w:rsid w:val="00B52AD4"/>
    <w:rsid w:val="00B761C9"/>
    <w:rsid w:val="00B976C3"/>
    <w:rsid w:val="00BD2B97"/>
    <w:rsid w:val="00BE3197"/>
    <w:rsid w:val="00D4412C"/>
    <w:rsid w:val="00DA4563"/>
    <w:rsid w:val="00ED6A02"/>
    <w:rsid w:val="00F11741"/>
    <w:rsid w:val="00F518D8"/>
    <w:rsid w:val="00F87D1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46BE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52AD4"/>
    <w:pPr>
      <w:ind w:left="720"/>
      <w:contextualSpacing/>
    </w:pPr>
  </w:style>
  <w:style w:type="paragraph" w:styleId="Caption">
    <w:name w:val="caption"/>
    <w:basedOn w:val="Normal"/>
    <w:next w:val="Normal"/>
    <w:uiPriority w:val="35"/>
    <w:unhideWhenUsed/>
    <w:qFormat/>
    <w:rsid w:val="00A16360"/>
    <w:pPr>
      <w:spacing w:after="200" w:line="240" w:lineRule="auto"/>
    </w:pPr>
    <w:rPr>
      <w:i/>
      <w:iCs/>
      <w:color w:val="44546A" w:themeColor="text2"/>
      <w:sz w:val="18"/>
      <w:szCs w:val="18"/>
    </w:rPr>
  </w:style>
  <w:style w:type="character" w:styleId="Hyperlink">
    <w:name w:val="Hyperlink"/>
    <w:basedOn w:val="DefaultParagraphFont"/>
    <w:uiPriority w:val="99"/>
    <w:unhideWhenUsed/>
    <w:rsid w:val="00B222E5"/>
    <w:rPr>
      <w:color w:val="0563C1" w:themeColor="hyperlink"/>
      <w:u w:val="single"/>
    </w:rPr>
  </w:style>
  <w:style w:type="character" w:customStyle="1" w:styleId="UnresolvedMention">
    <w:name w:val="Unresolved Mention"/>
    <w:basedOn w:val="DefaultParagraphFont"/>
    <w:uiPriority w:val="99"/>
    <w:semiHidden/>
    <w:unhideWhenUsed/>
    <w:rsid w:val="00B222E5"/>
    <w:rPr>
      <w:color w:val="605E5C"/>
      <w:shd w:val="clear" w:color="auto" w:fill="E1DFDD"/>
    </w:rPr>
  </w:style>
  <w:style w:type="paragraph" w:styleId="BalloonText">
    <w:name w:val="Balloon Text"/>
    <w:basedOn w:val="Normal"/>
    <w:link w:val="BalloonTextChar"/>
    <w:uiPriority w:val="99"/>
    <w:semiHidden/>
    <w:unhideWhenUsed/>
    <w:rsid w:val="006D53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537B"/>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52AD4"/>
    <w:pPr>
      <w:ind w:left="720"/>
      <w:contextualSpacing/>
    </w:pPr>
  </w:style>
  <w:style w:type="paragraph" w:styleId="Caption">
    <w:name w:val="caption"/>
    <w:basedOn w:val="Normal"/>
    <w:next w:val="Normal"/>
    <w:uiPriority w:val="35"/>
    <w:unhideWhenUsed/>
    <w:qFormat/>
    <w:rsid w:val="00A16360"/>
    <w:pPr>
      <w:spacing w:after="200" w:line="240" w:lineRule="auto"/>
    </w:pPr>
    <w:rPr>
      <w:i/>
      <w:iCs/>
      <w:color w:val="44546A" w:themeColor="text2"/>
      <w:sz w:val="18"/>
      <w:szCs w:val="18"/>
    </w:rPr>
  </w:style>
  <w:style w:type="character" w:styleId="Hyperlink">
    <w:name w:val="Hyperlink"/>
    <w:basedOn w:val="DefaultParagraphFont"/>
    <w:uiPriority w:val="99"/>
    <w:unhideWhenUsed/>
    <w:rsid w:val="00B222E5"/>
    <w:rPr>
      <w:color w:val="0563C1" w:themeColor="hyperlink"/>
      <w:u w:val="single"/>
    </w:rPr>
  </w:style>
  <w:style w:type="character" w:customStyle="1" w:styleId="UnresolvedMention">
    <w:name w:val="Unresolved Mention"/>
    <w:basedOn w:val="DefaultParagraphFont"/>
    <w:uiPriority w:val="99"/>
    <w:semiHidden/>
    <w:unhideWhenUsed/>
    <w:rsid w:val="00B222E5"/>
    <w:rPr>
      <w:color w:val="605E5C"/>
      <w:shd w:val="clear" w:color="auto" w:fill="E1DFDD"/>
    </w:rPr>
  </w:style>
  <w:style w:type="paragraph" w:styleId="BalloonText">
    <w:name w:val="Balloon Text"/>
    <w:basedOn w:val="Normal"/>
    <w:link w:val="BalloonTextChar"/>
    <w:uiPriority w:val="99"/>
    <w:semiHidden/>
    <w:unhideWhenUsed/>
    <w:rsid w:val="006D53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537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mailto:harley.douglas@djadjawurrung.com.a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764</Words>
  <Characters>4361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Harley Douglas</dc:creator>
  <cp:lastModifiedBy>User</cp:lastModifiedBy>
  <cp:revision>2</cp:revision>
  <dcterms:created xsi:type="dcterms:W3CDTF">2020-02-26T00:03:00Z</dcterms:created>
  <dcterms:modified xsi:type="dcterms:W3CDTF">2020-02-26T00:03:00Z</dcterms:modified>
</cp:coreProperties>
</file>